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4C" w:rsidRPr="00E16D4C" w:rsidRDefault="00E16D4C" w:rsidP="00E16D4C">
      <w:pPr>
        <w:spacing w:after="0" w:line="240" w:lineRule="auto"/>
        <w:rPr>
          <w:rFonts w:ascii="Times New Roman" w:eastAsia="Times New Roman" w:hAnsi="Times New Roman" w:cs="Times New Roman"/>
          <w:sz w:val="24"/>
          <w:szCs w:val="24"/>
          <w:lang w:eastAsia="en-GB"/>
        </w:rPr>
      </w:pPr>
    </w:p>
    <w:tbl>
      <w:tblPr>
        <w:tblW w:w="9026" w:type="dxa"/>
        <w:tblCellMar>
          <w:top w:w="15" w:type="dxa"/>
          <w:left w:w="15" w:type="dxa"/>
          <w:bottom w:w="15" w:type="dxa"/>
          <w:right w:w="15" w:type="dxa"/>
        </w:tblCellMar>
        <w:tblLook w:val="04A0" w:firstRow="1" w:lastRow="0" w:firstColumn="1" w:lastColumn="0" w:noHBand="0" w:noVBand="1"/>
      </w:tblPr>
      <w:tblGrid>
        <w:gridCol w:w="4467"/>
        <w:gridCol w:w="4559"/>
      </w:tblGrid>
      <w:tr w:rsidR="00E16D4C" w:rsidRPr="00E16D4C" w:rsidTr="00E16D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Name: Malcolm Moaby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Date: 22/1/19</w:t>
            </w:r>
          </w:p>
        </w:tc>
      </w:tr>
      <w:tr w:rsidR="00E16D4C" w:rsidRPr="00E16D4C" w:rsidTr="00E16D4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Focus: SEN Review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Staff: Abi Woodhouse</w:t>
            </w:r>
          </w:p>
        </w:tc>
      </w:tr>
      <w:tr w:rsidR="00E16D4C" w:rsidRPr="00E16D4C" w:rsidTr="00E16D4C">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b/>
                <w:bCs/>
                <w:color w:val="000000"/>
                <w:lang w:eastAsia="en-GB"/>
              </w:rPr>
              <w:t>Summary of resources;</w:t>
            </w:r>
          </w:p>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AW produced a comprehensive document containing context, key actions undertaken, actions ongoing, SEN policy, SEN information report and the provision overview</w:t>
            </w:r>
          </w:p>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SEN file</w:t>
            </w:r>
          </w:p>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Data from the first data drop</w:t>
            </w:r>
          </w:p>
        </w:tc>
      </w:tr>
      <w:tr w:rsidR="00E16D4C" w:rsidRPr="00E16D4C" w:rsidTr="00E16D4C">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b/>
                <w:bCs/>
                <w:color w:val="000000"/>
                <w:lang w:eastAsia="en-GB"/>
              </w:rPr>
              <w:t>What I have learned from my visit;</w:t>
            </w:r>
          </w:p>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It is very clear that AW is highly organised, passionate and is working very hard to ensure that the provision for SEN is effective. AW explained that the SEN provision prior to her arrival was ineffective and that she has worked hard to break a culture that looked too closely at behaviour without looking at the underlying causes and especially SEMH. AW has put in place a large number of new structures and systems in a very short period of time and the culture has change. There is a clear structure set from the policy that picks up the needs of the child at a very early stage and provision plans and resources are initiated to support both staff and students. There is a menu of support based on early diagnostics and AW and MW are continuing to look at the appropriateness of their curriculum. Boxall profiles and BKSB help teachers to plan from a suitable baseline.</w:t>
            </w:r>
          </w:p>
        </w:tc>
      </w:tr>
      <w:tr w:rsidR="00E16D4C" w:rsidRPr="00E16D4C" w:rsidTr="00E16D4C">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b/>
                <w:bCs/>
                <w:color w:val="000000"/>
                <w:lang w:eastAsia="en-GB"/>
              </w:rPr>
              <w:t>Challenges to be considered;</w:t>
            </w:r>
          </w:p>
          <w:p w:rsidR="00E16D4C" w:rsidRPr="00E16D4C" w:rsidRDefault="00E16D4C" w:rsidP="00E16D4C">
            <w:pPr>
              <w:numPr>
                <w:ilvl w:val="0"/>
                <w:numId w:val="1"/>
              </w:numPr>
              <w:spacing w:after="0" w:line="240" w:lineRule="auto"/>
              <w:textAlignment w:val="baseline"/>
              <w:rPr>
                <w:rFonts w:ascii="Arial" w:eastAsia="Times New Roman" w:hAnsi="Arial" w:cs="Arial"/>
                <w:color w:val="000000"/>
                <w:lang w:eastAsia="en-GB"/>
              </w:rPr>
            </w:pPr>
            <w:r w:rsidRPr="00E16D4C">
              <w:rPr>
                <w:rFonts w:ascii="Arial" w:eastAsia="Times New Roman" w:hAnsi="Arial" w:cs="Arial"/>
                <w:color w:val="000000"/>
                <w:lang w:eastAsia="en-GB"/>
              </w:rPr>
              <w:t>Many of the new structures need time to embed and it is important that the MB continues to monitor impact of these changes through further review. As there was only one set of data it was difficult to see progress</w:t>
            </w:r>
            <w:r>
              <w:rPr>
                <w:rFonts w:ascii="Arial" w:eastAsia="Times New Roman" w:hAnsi="Arial" w:cs="Arial"/>
                <w:color w:val="000000"/>
                <w:lang w:eastAsia="en-GB"/>
              </w:rPr>
              <w:t xml:space="preserve"> (against the intervention)</w:t>
            </w:r>
            <w:r w:rsidRPr="00E16D4C">
              <w:rPr>
                <w:rFonts w:ascii="Arial" w:eastAsia="Times New Roman" w:hAnsi="Arial" w:cs="Arial"/>
                <w:color w:val="000000"/>
                <w:lang w:eastAsia="en-GB"/>
              </w:rPr>
              <w:t xml:space="preserve"> although the system is set up to track a flight path with a stretch indicator</w:t>
            </w:r>
          </w:p>
          <w:p w:rsidR="00E16D4C" w:rsidRPr="00E16D4C" w:rsidRDefault="00E16D4C" w:rsidP="00E16D4C">
            <w:pPr>
              <w:numPr>
                <w:ilvl w:val="0"/>
                <w:numId w:val="1"/>
              </w:numPr>
              <w:spacing w:after="0" w:line="240" w:lineRule="auto"/>
              <w:textAlignment w:val="baseline"/>
              <w:rPr>
                <w:rFonts w:ascii="Arial" w:eastAsia="Times New Roman" w:hAnsi="Arial" w:cs="Arial"/>
                <w:color w:val="000000"/>
                <w:lang w:eastAsia="en-GB"/>
              </w:rPr>
            </w:pPr>
            <w:r w:rsidRPr="00E16D4C">
              <w:rPr>
                <w:rFonts w:ascii="Arial" w:eastAsia="Times New Roman" w:hAnsi="Arial" w:cs="Arial"/>
                <w:color w:val="000000"/>
                <w:lang w:eastAsia="en-GB"/>
              </w:rPr>
              <w:t>AW understands that her next challenge is to ensure provision plans are evaluated on a 6 week cycle and that the PP’s are having an impact</w:t>
            </w:r>
          </w:p>
          <w:p w:rsidR="00E16D4C" w:rsidRPr="00E16D4C" w:rsidRDefault="00E16D4C" w:rsidP="00E16D4C">
            <w:pPr>
              <w:numPr>
                <w:ilvl w:val="0"/>
                <w:numId w:val="1"/>
              </w:numPr>
              <w:spacing w:after="0" w:line="240" w:lineRule="auto"/>
              <w:textAlignment w:val="baseline"/>
              <w:rPr>
                <w:rFonts w:ascii="Arial" w:eastAsia="Times New Roman" w:hAnsi="Arial" w:cs="Arial"/>
                <w:color w:val="000000"/>
                <w:lang w:eastAsia="en-GB"/>
              </w:rPr>
            </w:pPr>
            <w:r w:rsidRPr="00E16D4C">
              <w:rPr>
                <w:rFonts w:ascii="Arial" w:eastAsia="Times New Roman" w:hAnsi="Arial" w:cs="Arial"/>
                <w:color w:val="000000"/>
                <w:lang w:eastAsia="en-GB"/>
              </w:rPr>
              <w:t>A student passport has been created but is in its infancy and will be initiated shortly. AW felt that this document could be the key to unlocking student potential</w:t>
            </w:r>
          </w:p>
          <w:p w:rsidR="00E16D4C" w:rsidRPr="00E16D4C" w:rsidRDefault="00E16D4C" w:rsidP="00E16D4C">
            <w:pPr>
              <w:numPr>
                <w:ilvl w:val="0"/>
                <w:numId w:val="1"/>
              </w:numPr>
              <w:spacing w:after="0" w:line="240" w:lineRule="auto"/>
              <w:textAlignment w:val="baseline"/>
              <w:rPr>
                <w:rFonts w:ascii="Arial" w:eastAsia="Times New Roman" w:hAnsi="Arial" w:cs="Arial"/>
                <w:color w:val="000000"/>
                <w:lang w:eastAsia="en-GB"/>
              </w:rPr>
            </w:pPr>
            <w:r w:rsidRPr="00E16D4C">
              <w:rPr>
                <w:rFonts w:ascii="Arial" w:eastAsia="Times New Roman" w:hAnsi="Arial" w:cs="Arial"/>
                <w:color w:val="000000"/>
                <w:lang w:eastAsia="en-GB"/>
              </w:rPr>
              <w:t>AW felt that one of her biggest challenges was getting parental engagement. She has already attempted coffee mornings and phone calls but felt that this needed development</w:t>
            </w:r>
          </w:p>
          <w:p w:rsidR="00E16D4C" w:rsidRPr="00E16D4C" w:rsidRDefault="00E16D4C" w:rsidP="00E16D4C">
            <w:pPr>
              <w:numPr>
                <w:ilvl w:val="0"/>
                <w:numId w:val="1"/>
              </w:numPr>
              <w:spacing w:after="0" w:line="240" w:lineRule="auto"/>
              <w:textAlignment w:val="baseline"/>
              <w:rPr>
                <w:rFonts w:ascii="Arial" w:eastAsia="Times New Roman" w:hAnsi="Arial" w:cs="Arial"/>
                <w:color w:val="000000"/>
                <w:lang w:eastAsia="en-GB"/>
              </w:rPr>
            </w:pPr>
            <w:r w:rsidRPr="00E16D4C">
              <w:rPr>
                <w:rFonts w:ascii="Arial" w:eastAsia="Times New Roman" w:hAnsi="Arial" w:cs="Arial"/>
                <w:color w:val="000000"/>
                <w:lang w:eastAsia="en-GB"/>
              </w:rPr>
              <w:t xml:space="preserve">Majority of staff are </w:t>
            </w:r>
            <w:proofErr w:type="spellStart"/>
            <w:r w:rsidRPr="00E16D4C">
              <w:rPr>
                <w:rFonts w:ascii="Arial" w:eastAsia="Times New Roman" w:hAnsi="Arial" w:cs="Arial"/>
                <w:color w:val="000000"/>
                <w:lang w:eastAsia="en-GB"/>
              </w:rPr>
              <w:t>onboard</w:t>
            </w:r>
            <w:proofErr w:type="spellEnd"/>
            <w:r w:rsidRPr="00E16D4C">
              <w:rPr>
                <w:rFonts w:ascii="Arial" w:eastAsia="Times New Roman" w:hAnsi="Arial" w:cs="Arial"/>
                <w:color w:val="000000"/>
                <w:lang w:eastAsia="en-GB"/>
              </w:rPr>
              <w:t xml:space="preserve"> and culture has changed but there were still areas that need addressing. AW felt that one of the biggest strengths of the provision is that MW is consistent and supportive of the direction of travel</w:t>
            </w:r>
          </w:p>
        </w:tc>
      </w:tr>
      <w:tr w:rsidR="00E16D4C" w:rsidRPr="00E16D4C" w:rsidTr="00E16D4C">
        <w:trPr>
          <w:trHeight w:val="420"/>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b/>
                <w:bCs/>
                <w:color w:val="000000"/>
                <w:lang w:eastAsia="en-GB"/>
              </w:rPr>
              <w:t>Any other comments;</w:t>
            </w:r>
          </w:p>
          <w:p w:rsidR="00E16D4C" w:rsidRPr="00E16D4C" w:rsidRDefault="00E16D4C" w:rsidP="00E16D4C">
            <w:pPr>
              <w:spacing w:after="0" w:line="240" w:lineRule="auto"/>
              <w:rPr>
                <w:rFonts w:ascii="Times New Roman" w:eastAsia="Times New Roman" w:hAnsi="Times New Roman" w:cs="Times New Roman"/>
                <w:sz w:val="24"/>
                <w:szCs w:val="24"/>
                <w:lang w:eastAsia="en-GB"/>
              </w:rPr>
            </w:pPr>
            <w:r w:rsidRPr="00E16D4C">
              <w:rPr>
                <w:rFonts w:ascii="Arial" w:eastAsia="Times New Roman" w:hAnsi="Arial" w:cs="Arial"/>
                <w:color w:val="000000"/>
                <w:lang w:eastAsia="en-GB"/>
              </w:rPr>
              <w:t>AW should be commended for the pace that she has worked at to develop this provision. She recognises that she is not there yet and some of the systems remain underdeveloped. She understands what the challenges are and is determined to keep moving the provision forward.</w:t>
            </w:r>
            <w:bookmarkStart w:id="0" w:name="_GoBack"/>
            <w:bookmarkEnd w:id="0"/>
          </w:p>
        </w:tc>
      </w:tr>
    </w:tbl>
    <w:p w:rsidR="002F56FB" w:rsidRDefault="002F56FB"/>
    <w:sectPr w:rsidR="002F56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B3F9F"/>
    <w:multiLevelType w:val="multilevel"/>
    <w:tmpl w:val="CBE8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4C"/>
    <w:rsid w:val="002F56FB"/>
    <w:rsid w:val="00E16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CCF1"/>
  <w15:chartTrackingRefBased/>
  <w15:docId w15:val="{2E050D41-3D03-4AAB-8B98-CEB3B350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56838">
      <w:bodyDiv w:val="1"/>
      <w:marLeft w:val="0"/>
      <w:marRight w:val="0"/>
      <w:marTop w:val="0"/>
      <w:marBottom w:val="0"/>
      <w:divBdr>
        <w:top w:val="none" w:sz="0" w:space="0" w:color="auto"/>
        <w:left w:val="none" w:sz="0" w:space="0" w:color="auto"/>
        <w:bottom w:val="none" w:sz="0" w:space="0" w:color="auto"/>
        <w:right w:val="none" w:sz="0" w:space="0" w:color="auto"/>
      </w:divBdr>
      <w:divsChild>
        <w:div w:id="1968200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Moaby</dc:creator>
  <cp:keywords/>
  <dc:description/>
  <cp:lastModifiedBy>Malcolm Moaby</cp:lastModifiedBy>
  <cp:revision>1</cp:revision>
  <dcterms:created xsi:type="dcterms:W3CDTF">2019-01-22T16:12:00Z</dcterms:created>
  <dcterms:modified xsi:type="dcterms:W3CDTF">2019-01-22T16:13:00Z</dcterms:modified>
</cp:coreProperties>
</file>