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2B" w:rsidRPr="001E4C62" w:rsidRDefault="00D50F2B" w:rsidP="00D50F2B">
      <w:pPr>
        <w:spacing w:after="0"/>
        <w:jc w:val="center"/>
        <w:rPr>
          <w:b/>
          <w:sz w:val="24"/>
        </w:rPr>
      </w:pPr>
      <w:r w:rsidRPr="001E4C62">
        <w:rPr>
          <w:b/>
          <w:sz w:val="24"/>
        </w:rPr>
        <w:t xml:space="preserve">Headline </w:t>
      </w:r>
      <w:r w:rsidR="00990C89" w:rsidRPr="001E4C62">
        <w:rPr>
          <w:b/>
          <w:sz w:val="24"/>
        </w:rPr>
        <w:t>Attendance Data</w:t>
      </w:r>
      <w:r w:rsidR="00410C4E">
        <w:rPr>
          <w:b/>
          <w:sz w:val="24"/>
        </w:rPr>
        <w:t xml:space="preserve"> November 2018 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701"/>
        <w:gridCol w:w="2925"/>
      </w:tblGrid>
      <w:tr w:rsidR="00C95B0E" w:rsidRPr="00990C89" w:rsidTr="00982570">
        <w:trPr>
          <w:trHeight w:val="297"/>
        </w:trPr>
        <w:tc>
          <w:tcPr>
            <w:tcW w:w="9016" w:type="dxa"/>
            <w:gridSpan w:val="4"/>
            <w:shd w:val="clear" w:color="auto" w:fill="F7CAAC" w:themeFill="accent2" w:themeFillTint="66"/>
          </w:tcPr>
          <w:p w:rsidR="00C95B0E" w:rsidRPr="001E4C62" w:rsidRDefault="00410C4E" w:rsidP="00990C89">
            <w:pPr>
              <w:spacing w:after="0"/>
              <w:rPr>
                <w:b/>
              </w:rPr>
            </w:pPr>
            <w:r>
              <w:rPr>
                <w:b/>
              </w:rPr>
              <w:t xml:space="preserve">Term 1 </w:t>
            </w:r>
          </w:p>
        </w:tc>
      </w:tr>
      <w:tr w:rsidR="00410C4E" w:rsidRPr="00990C89" w:rsidTr="00982570">
        <w:trPr>
          <w:trHeight w:val="309"/>
        </w:trPr>
        <w:tc>
          <w:tcPr>
            <w:tcW w:w="3397" w:type="dxa"/>
          </w:tcPr>
          <w:p w:rsidR="00C95B0E" w:rsidRPr="001E4C62" w:rsidRDefault="00410C4E" w:rsidP="00990C8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Factor Affecting Attendance</w:t>
            </w:r>
          </w:p>
        </w:tc>
        <w:tc>
          <w:tcPr>
            <w:tcW w:w="993" w:type="dxa"/>
          </w:tcPr>
          <w:p w:rsidR="00C95B0E" w:rsidRPr="001E4C62" w:rsidRDefault="00410C4E" w:rsidP="00990C8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Number affected</w:t>
            </w:r>
          </w:p>
        </w:tc>
        <w:tc>
          <w:tcPr>
            <w:tcW w:w="1701" w:type="dxa"/>
          </w:tcPr>
          <w:p w:rsidR="00C95B0E" w:rsidRPr="001E4C62" w:rsidRDefault="00410C4E" w:rsidP="00990C8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Number </w:t>
            </w:r>
            <w:r w:rsidR="00982570">
              <w:rPr>
                <w:b/>
                <w:u w:val="single"/>
              </w:rPr>
              <w:t>Disaggregation</w:t>
            </w:r>
            <w:r>
              <w:rPr>
                <w:b/>
                <w:u w:val="single"/>
              </w:rPr>
              <w:t>/Adaption</w:t>
            </w:r>
          </w:p>
        </w:tc>
        <w:tc>
          <w:tcPr>
            <w:tcW w:w="2925" w:type="dxa"/>
          </w:tcPr>
          <w:p w:rsidR="00C95B0E" w:rsidRPr="001E4C62" w:rsidRDefault="00410C4E" w:rsidP="00990C89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Detail</w:t>
            </w:r>
          </w:p>
        </w:tc>
      </w:tr>
      <w:tr w:rsidR="00410C4E" w:rsidRPr="00990C89" w:rsidTr="00982570">
        <w:trPr>
          <w:trHeight w:val="287"/>
        </w:trPr>
        <w:tc>
          <w:tcPr>
            <w:tcW w:w="3397" w:type="dxa"/>
          </w:tcPr>
          <w:p w:rsidR="00C95B0E" w:rsidRPr="00982570" w:rsidRDefault="00410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sz w:val="20"/>
                <w:lang w:val="en-US"/>
              </w:rPr>
            </w:pPr>
            <w:r w:rsidRPr="00982570">
              <w:rPr>
                <w:rFonts w:eastAsiaTheme="minorHAnsi" w:cs="Calibri"/>
                <w:b/>
                <w:color w:val="000000"/>
                <w:sz w:val="20"/>
                <w:lang w:val="en-US"/>
              </w:rPr>
              <w:t>A</w:t>
            </w:r>
            <w:r w:rsidR="00DB68D4">
              <w:rPr>
                <w:rFonts w:eastAsiaTheme="minorHAnsi" w:cs="Calibri"/>
                <w:b/>
                <w:color w:val="000000"/>
                <w:sz w:val="20"/>
                <w:lang w:val="en-US"/>
              </w:rPr>
              <w:t xml:space="preserve">dapted </w:t>
            </w:r>
            <w:proofErr w:type="spellStart"/>
            <w:r w:rsidR="00DB68D4">
              <w:rPr>
                <w:rFonts w:eastAsiaTheme="minorHAnsi" w:cs="Calibri"/>
                <w:b/>
                <w:color w:val="000000"/>
                <w:sz w:val="20"/>
                <w:lang w:val="en-US"/>
              </w:rPr>
              <w:t>programmes</w:t>
            </w:r>
            <w:proofErr w:type="spellEnd"/>
            <w:r w:rsidRPr="00982570">
              <w:rPr>
                <w:rFonts w:eastAsiaTheme="minorHAnsi" w:cs="Calibri"/>
                <w:b/>
                <w:color w:val="000000"/>
                <w:sz w:val="20"/>
                <w:lang w:val="en-US"/>
              </w:rPr>
              <w:t xml:space="preserve"> during Term 1 agreed as part of their Pastoral Support Plan</w:t>
            </w:r>
            <w:r w:rsidR="00982570">
              <w:rPr>
                <w:rFonts w:eastAsiaTheme="minorHAnsi" w:cs="Calibri"/>
                <w:b/>
                <w:color w:val="000000"/>
                <w:sz w:val="20"/>
                <w:lang w:val="en-US"/>
              </w:rPr>
              <w:t xml:space="preserve"> – New students only (Sept 18 + Intake)</w:t>
            </w:r>
          </w:p>
        </w:tc>
        <w:tc>
          <w:tcPr>
            <w:tcW w:w="993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701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 xml:space="preserve">Attendance for these pupils has been calculated based upon the </w:t>
            </w:r>
            <w:proofErr w:type="spellStart"/>
            <w:r>
              <w:rPr>
                <w:rFonts w:eastAsiaTheme="minorHAnsi" w:cs="Calibri"/>
                <w:color w:val="000000"/>
                <w:sz w:val="20"/>
                <w:lang w:val="en-US"/>
              </w:rPr>
              <w:t>programme</w:t>
            </w:r>
            <w:proofErr w:type="spellEnd"/>
            <w:r>
              <w:rPr>
                <w:rFonts w:eastAsiaTheme="minorHAnsi" w:cs="Calibri"/>
                <w:color w:val="000000"/>
                <w:sz w:val="20"/>
                <w:lang w:val="en-US"/>
              </w:rPr>
              <w:t xml:space="preserve"> of intervention which was agreed with their feeder school</w:t>
            </w:r>
          </w:p>
        </w:tc>
      </w:tr>
      <w:tr w:rsidR="00410C4E" w:rsidRPr="00990C89" w:rsidTr="00982570">
        <w:trPr>
          <w:trHeight w:val="287"/>
        </w:trPr>
        <w:tc>
          <w:tcPr>
            <w:tcW w:w="3397" w:type="dxa"/>
          </w:tcPr>
          <w:p w:rsidR="00C95B0E" w:rsidRPr="00982570" w:rsidRDefault="00410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sz w:val="20"/>
                <w:lang w:val="en-US"/>
              </w:rPr>
            </w:pPr>
            <w:r w:rsidRPr="00982570">
              <w:rPr>
                <w:rFonts w:eastAsiaTheme="minorHAnsi" w:cs="Calibri"/>
                <w:b/>
                <w:color w:val="000000"/>
                <w:sz w:val="20"/>
                <w:lang w:val="en-US"/>
              </w:rPr>
              <w:t>Education Health Care Plans</w:t>
            </w:r>
          </w:p>
        </w:tc>
        <w:tc>
          <w:tcPr>
            <w:tcW w:w="993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C95B0E" w:rsidRPr="00990C89" w:rsidRDefault="00982570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Disaggregation</w:t>
            </w:r>
            <w:r w:rsidR="00410C4E">
              <w:rPr>
                <w:rFonts w:eastAsiaTheme="minorHAnsi" w:cs="Calibri"/>
                <w:color w:val="000000"/>
                <w:sz w:val="20"/>
                <w:lang w:val="en-US"/>
              </w:rPr>
              <w:t xml:space="preserve"> from whole school Attendance for the 2 students who have identified specialist provision agreed on their final EHCP. Awaiting appropriate placement</w:t>
            </w:r>
          </w:p>
        </w:tc>
      </w:tr>
      <w:tr w:rsidR="00410C4E" w:rsidRPr="00990C89" w:rsidTr="00982570">
        <w:trPr>
          <w:trHeight w:val="287"/>
        </w:trPr>
        <w:tc>
          <w:tcPr>
            <w:tcW w:w="3397" w:type="dxa"/>
          </w:tcPr>
          <w:p w:rsidR="00982570" w:rsidRDefault="00410C4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color w:val="000000"/>
                <w:sz w:val="20"/>
                <w:lang w:val="en-US"/>
              </w:rPr>
            </w:pPr>
            <w:r w:rsidRPr="00982570">
              <w:rPr>
                <w:rFonts w:eastAsiaTheme="minorHAnsi" w:cs="Calibri"/>
                <w:b/>
                <w:color w:val="000000"/>
                <w:sz w:val="20"/>
                <w:lang w:val="en-US"/>
              </w:rPr>
              <w:t xml:space="preserve">Health Needs </w:t>
            </w:r>
          </w:p>
          <w:p w:rsidR="00982570" w:rsidRDefault="00982570" w:rsidP="00982570">
            <w:pPr>
              <w:rPr>
                <w:rFonts w:eastAsiaTheme="minorHAnsi" w:cs="Calibri"/>
                <w:sz w:val="20"/>
                <w:lang w:val="en-US"/>
              </w:rPr>
            </w:pPr>
          </w:p>
          <w:p w:rsidR="00C95B0E" w:rsidRPr="00982570" w:rsidRDefault="00C95B0E" w:rsidP="00982570">
            <w:pPr>
              <w:rPr>
                <w:rFonts w:eastAsiaTheme="minorHAnsi" w:cs="Calibri"/>
                <w:sz w:val="20"/>
                <w:lang w:val="en-US"/>
              </w:rPr>
            </w:pPr>
          </w:p>
        </w:tc>
        <w:tc>
          <w:tcPr>
            <w:tcW w:w="993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701" w:type="dxa"/>
          </w:tcPr>
          <w:p w:rsidR="00C95B0E" w:rsidRPr="00990C89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lang w:val="en-US"/>
              </w:rPr>
            </w:pPr>
            <w:r>
              <w:rPr>
                <w:rFonts w:eastAsiaTheme="minorHAnsi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C95B0E" w:rsidRPr="00410C4E" w:rsidRDefault="00410C4E" w:rsidP="001E4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Disaggregation from whole school attendance for 4 students who have been identified with </w:t>
            </w:r>
            <w:r w:rsidRPr="00410C4E">
              <w:rPr>
                <w:sz w:val="20"/>
                <w:szCs w:val="20"/>
              </w:rPr>
              <w:t>medical condition</w:t>
            </w:r>
            <w:r>
              <w:rPr>
                <w:sz w:val="20"/>
                <w:szCs w:val="20"/>
              </w:rPr>
              <w:t>s</w:t>
            </w:r>
            <w:r w:rsidRPr="00410C4E">
              <w:rPr>
                <w:sz w:val="20"/>
                <w:szCs w:val="20"/>
              </w:rPr>
              <w:t xml:space="preserve"> which</w:t>
            </w:r>
            <w:r>
              <w:rPr>
                <w:sz w:val="20"/>
                <w:szCs w:val="20"/>
              </w:rPr>
              <w:t xml:space="preserve"> are </w:t>
            </w:r>
            <w:r w:rsidRPr="00410C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preventing</w:t>
            </w:r>
            <w:r w:rsidRPr="00410C4E">
              <w:rPr>
                <w:sz w:val="20"/>
                <w:szCs w:val="20"/>
              </w:rPr>
              <w:t xml:space="preserve"> them </w:t>
            </w:r>
            <w:r>
              <w:rPr>
                <w:sz w:val="20"/>
                <w:szCs w:val="20"/>
              </w:rPr>
              <w:t>from accessing the NWKAPS and are awaiting places with KHNES</w:t>
            </w:r>
          </w:p>
        </w:tc>
      </w:tr>
      <w:tr w:rsidR="00410C4E" w:rsidRPr="00990C89" w:rsidTr="00982570">
        <w:trPr>
          <w:trHeight w:val="287"/>
        </w:trPr>
        <w:tc>
          <w:tcPr>
            <w:tcW w:w="3397" w:type="dxa"/>
            <w:shd w:val="clear" w:color="auto" w:fill="F7CAAC" w:themeFill="accent2" w:themeFillTint="66"/>
          </w:tcPr>
          <w:p w:rsidR="00C95B0E" w:rsidRPr="001E4C62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5619" w:type="dxa"/>
            <w:gridSpan w:val="3"/>
            <w:shd w:val="clear" w:color="auto" w:fill="F7CAAC" w:themeFill="accent2" w:themeFillTint="66"/>
          </w:tcPr>
          <w:p w:rsidR="00C95B0E" w:rsidRPr="001E4C62" w:rsidRDefault="00C95B0E" w:rsidP="00C95B0E">
            <w:pPr>
              <w:spacing w:after="0"/>
              <w:rPr>
                <w:b/>
              </w:rPr>
            </w:pPr>
          </w:p>
        </w:tc>
      </w:tr>
      <w:tr w:rsidR="00982570" w:rsidRPr="00990C89" w:rsidTr="00982570">
        <w:trPr>
          <w:trHeight w:val="287"/>
        </w:trPr>
        <w:tc>
          <w:tcPr>
            <w:tcW w:w="3397" w:type="dxa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Year 8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982570" w:rsidRPr="001E4C62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70 %</w:t>
            </w:r>
          </w:p>
        </w:tc>
      </w:tr>
      <w:tr w:rsidR="00982570" w:rsidRPr="00990C89" w:rsidTr="00982570">
        <w:trPr>
          <w:trHeight w:val="287"/>
        </w:trPr>
        <w:tc>
          <w:tcPr>
            <w:tcW w:w="3397" w:type="dxa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Year 9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982570" w:rsidRPr="001E4C62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89 %</w:t>
            </w:r>
          </w:p>
        </w:tc>
      </w:tr>
      <w:tr w:rsidR="00982570" w:rsidRPr="00990C89" w:rsidTr="00982570">
        <w:trPr>
          <w:trHeight w:val="287"/>
        </w:trPr>
        <w:tc>
          <w:tcPr>
            <w:tcW w:w="3397" w:type="dxa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Year 10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982570" w:rsidRPr="001E4C62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71 %</w:t>
            </w:r>
          </w:p>
        </w:tc>
      </w:tr>
      <w:tr w:rsidR="00982570" w:rsidRPr="00990C89" w:rsidTr="00982570">
        <w:trPr>
          <w:trHeight w:val="287"/>
        </w:trPr>
        <w:tc>
          <w:tcPr>
            <w:tcW w:w="3397" w:type="dxa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Year 11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982570" w:rsidRPr="001E4C62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76 %</w:t>
            </w:r>
          </w:p>
        </w:tc>
      </w:tr>
      <w:tr w:rsidR="00982570" w:rsidRPr="00990C89" w:rsidTr="00982570">
        <w:trPr>
          <w:trHeight w:val="287"/>
        </w:trPr>
        <w:tc>
          <w:tcPr>
            <w:tcW w:w="3397" w:type="dxa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Whole School</w:t>
            </w:r>
          </w:p>
        </w:tc>
        <w:tc>
          <w:tcPr>
            <w:tcW w:w="5619" w:type="dxa"/>
            <w:gridSpan w:val="3"/>
            <w:shd w:val="clear" w:color="auto" w:fill="auto"/>
          </w:tcPr>
          <w:p w:rsidR="00982570" w:rsidRDefault="00982570" w:rsidP="00C95B0E">
            <w:pPr>
              <w:spacing w:after="0"/>
              <w:rPr>
                <w:b/>
              </w:rPr>
            </w:pPr>
            <w:r>
              <w:rPr>
                <w:b/>
              </w:rPr>
              <w:t>79 %</w:t>
            </w:r>
          </w:p>
        </w:tc>
      </w:tr>
    </w:tbl>
    <w:p w:rsidR="001E4C62" w:rsidRDefault="001E4C62" w:rsidP="00862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82570" w:rsidTr="00982570">
        <w:tc>
          <w:tcPr>
            <w:tcW w:w="98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b/>
              </w:rPr>
            </w:pPr>
            <w:r w:rsidRPr="00982570">
              <w:rPr>
                <w:b/>
              </w:rPr>
              <w:t>Priority</w:t>
            </w:r>
          </w:p>
        </w:tc>
        <w:tc>
          <w:tcPr>
            <w:tcW w:w="802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b/>
              </w:rPr>
            </w:pPr>
            <w:r w:rsidRPr="00982570">
              <w:rPr>
                <w:b/>
              </w:rPr>
              <w:t xml:space="preserve">Action </w:t>
            </w:r>
          </w:p>
        </w:tc>
      </w:tr>
      <w:tr w:rsidR="00982570" w:rsidTr="00982570">
        <w:tc>
          <w:tcPr>
            <w:tcW w:w="98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>1</w:t>
            </w:r>
          </w:p>
        </w:tc>
        <w:tc>
          <w:tcPr>
            <w:tcW w:w="8028" w:type="dxa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 xml:space="preserve">Continue regular </w:t>
            </w:r>
            <w:r w:rsidRPr="00982570">
              <w:rPr>
                <w:sz w:val="20"/>
              </w:rPr>
              <w:t>review</w:t>
            </w:r>
            <w:r w:rsidRPr="00982570">
              <w:rPr>
                <w:sz w:val="20"/>
              </w:rPr>
              <w:t>s</w:t>
            </w:r>
            <w:r w:rsidRPr="00982570">
              <w:rPr>
                <w:sz w:val="20"/>
              </w:rPr>
              <w:t xml:space="preserve"> – Increase Pastoral Support Plan for new students currently receiving adapted programmes of intervention/education</w:t>
            </w:r>
          </w:p>
        </w:tc>
      </w:tr>
      <w:tr w:rsidR="00982570" w:rsidTr="00982570">
        <w:tc>
          <w:tcPr>
            <w:tcW w:w="98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>2</w:t>
            </w:r>
          </w:p>
        </w:tc>
        <w:tc>
          <w:tcPr>
            <w:tcW w:w="8028" w:type="dxa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>Continue to provide support for students with EHCP &amp; identified medical conditions preventing them from accessing appropriate education at NWKAPS whilst awaiting appropriate placements</w:t>
            </w:r>
          </w:p>
        </w:tc>
      </w:tr>
      <w:tr w:rsidR="00982570" w:rsidTr="00982570">
        <w:tc>
          <w:tcPr>
            <w:tcW w:w="98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 xml:space="preserve">3 </w:t>
            </w:r>
          </w:p>
        </w:tc>
        <w:tc>
          <w:tcPr>
            <w:tcW w:w="8028" w:type="dxa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 xml:space="preserve">Continue with Pastoral Team attendance support plans including regular home visits &amp; collaborative working with LA IAA to improve attendance for Long Stay students (Year 10 &amp; 11) </w:t>
            </w:r>
          </w:p>
        </w:tc>
      </w:tr>
      <w:tr w:rsidR="00982570" w:rsidTr="00982570">
        <w:tc>
          <w:tcPr>
            <w:tcW w:w="988" w:type="dxa"/>
            <w:shd w:val="clear" w:color="auto" w:fill="F7CAAC" w:themeFill="accent2" w:themeFillTint="66"/>
          </w:tcPr>
          <w:p w:rsidR="00982570" w:rsidRPr="00982570" w:rsidRDefault="00982570" w:rsidP="008628C1">
            <w:pPr>
              <w:rPr>
                <w:sz w:val="20"/>
              </w:rPr>
            </w:pPr>
            <w:r w:rsidRPr="00982570">
              <w:rPr>
                <w:sz w:val="20"/>
              </w:rPr>
              <w:t>4</w:t>
            </w:r>
          </w:p>
        </w:tc>
        <w:tc>
          <w:tcPr>
            <w:tcW w:w="8028" w:type="dxa"/>
          </w:tcPr>
          <w:p w:rsidR="00982570" w:rsidRPr="00982570" w:rsidRDefault="00982570" w:rsidP="00982570">
            <w:pPr>
              <w:rPr>
                <w:sz w:val="20"/>
              </w:rPr>
            </w:pPr>
            <w:r w:rsidRPr="00982570">
              <w:rPr>
                <w:sz w:val="20"/>
              </w:rPr>
              <w:t xml:space="preserve">Continue with Pastoral Team attendance support plans including regular home visits &amp; collaborative working with LA IAA to improve attendance for </w:t>
            </w:r>
            <w:r w:rsidRPr="00982570">
              <w:rPr>
                <w:sz w:val="20"/>
              </w:rPr>
              <w:t xml:space="preserve">short stay students as part of their personal intervention &amp; return to school plans. </w:t>
            </w:r>
            <w:r w:rsidR="00DB68D4">
              <w:rPr>
                <w:sz w:val="20"/>
              </w:rPr>
              <w:t xml:space="preserve">(Year 8 – 9) </w:t>
            </w:r>
          </w:p>
        </w:tc>
      </w:tr>
    </w:tbl>
    <w:p w:rsidR="00982570" w:rsidRPr="008D76DB" w:rsidRDefault="00982570" w:rsidP="008628C1">
      <w:bookmarkStart w:id="0" w:name="_GoBack"/>
      <w:bookmarkEnd w:id="0"/>
    </w:p>
    <w:sectPr w:rsidR="00982570" w:rsidRPr="008D76DB" w:rsidSect="001E4C62">
      <w:headerReference w:type="first" r:id="rId8"/>
      <w:footerReference w:type="first" r:id="rId9"/>
      <w:pgSz w:w="11906" w:h="16838"/>
      <w:pgMar w:top="1440" w:right="1440" w:bottom="851" w:left="144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CE" w:rsidRDefault="00962DCE" w:rsidP="004D49A7">
      <w:pPr>
        <w:spacing w:after="0" w:line="240" w:lineRule="auto"/>
      </w:pPr>
      <w:r>
        <w:separator/>
      </w:r>
    </w:p>
  </w:endnote>
  <w:endnote w:type="continuationSeparator" w:id="0">
    <w:p w:rsidR="00962DCE" w:rsidRDefault="00962DCE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D0" w:rsidRDefault="002B09D0" w:rsidP="00005580">
    <w:pPr>
      <w:pStyle w:val="Footer"/>
      <w:rPr>
        <w:sz w:val="20"/>
      </w:rPr>
    </w:pPr>
    <w:r w:rsidRPr="001E4C62">
      <w:rPr>
        <w:b/>
        <w:i/>
        <w:sz w:val="18"/>
        <w:szCs w:val="20"/>
      </w:rPr>
      <w:t xml:space="preserve">The </w:t>
    </w:r>
    <w:proofErr w:type="spellStart"/>
    <w:r w:rsidRPr="001E4C62">
      <w:rPr>
        <w:b/>
        <w:i/>
        <w:sz w:val="18"/>
        <w:szCs w:val="20"/>
      </w:rPr>
      <w:t>Westcourt</w:t>
    </w:r>
    <w:proofErr w:type="spellEnd"/>
    <w:r w:rsidRPr="001E4C62">
      <w:rPr>
        <w:b/>
        <w:i/>
        <w:sz w:val="18"/>
        <w:szCs w:val="20"/>
      </w:rPr>
      <w:t xml:space="preserve"> Centre       The </w:t>
    </w:r>
    <w:proofErr w:type="spellStart"/>
    <w:r w:rsidRPr="001E4C62">
      <w:rPr>
        <w:b/>
        <w:i/>
        <w:sz w:val="18"/>
        <w:szCs w:val="20"/>
      </w:rPr>
      <w:t>Northcourt</w:t>
    </w:r>
    <w:proofErr w:type="spellEnd"/>
    <w:r w:rsidRPr="001E4C62">
      <w:rPr>
        <w:b/>
        <w:i/>
        <w:sz w:val="18"/>
        <w:szCs w:val="20"/>
      </w:rPr>
      <w:t xml:space="preserve"> Centre               </w:t>
    </w:r>
    <w:proofErr w:type="spellStart"/>
    <w:r w:rsidRPr="001E4C62">
      <w:rPr>
        <w:b/>
        <w:i/>
        <w:sz w:val="18"/>
        <w:szCs w:val="20"/>
      </w:rPr>
      <w:t>Centre</w:t>
    </w:r>
    <w:proofErr w:type="spellEnd"/>
    <w:r w:rsidRPr="001E4C62">
      <w:rPr>
        <w:b/>
        <w:i/>
        <w:sz w:val="18"/>
        <w:szCs w:val="20"/>
      </w:rPr>
      <w:t xml:space="preserve"> Class                      Primary Intervention Service</w:t>
    </w:r>
    <w:r w:rsidRPr="001E4C62">
      <w:rPr>
        <w:sz w:val="20"/>
      </w:rPr>
      <w:t xml:space="preserve"> </w:t>
    </w:r>
  </w:p>
  <w:p w:rsidR="002B09D0" w:rsidRPr="001E4C62" w:rsidRDefault="002B09D0" w:rsidP="00005580">
    <w:pPr>
      <w:pStyle w:val="Footer"/>
      <w:rPr>
        <w:i/>
        <w:sz w:val="18"/>
      </w:rPr>
    </w:pPr>
    <w:r w:rsidRPr="001E4C62">
      <w:rPr>
        <w:i/>
        <w:sz w:val="18"/>
      </w:rPr>
      <w:t>Richmond Drive                   Dickens Road                                St Mary’s Road                 St Mary’s Road</w:t>
    </w:r>
  </w:p>
  <w:p w:rsidR="002B09D0" w:rsidRPr="001E4C62" w:rsidRDefault="002B09D0" w:rsidP="00005580">
    <w:pPr>
      <w:pStyle w:val="Footer"/>
      <w:rPr>
        <w:i/>
        <w:sz w:val="18"/>
      </w:rPr>
    </w:pPr>
    <w:r w:rsidRPr="001E4C62">
      <w:rPr>
        <w:i/>
        <w:sz w:val="18"/>
      </w:rPr>
      <w:t xml:space="preserve">Gravesend                            </w:t>
    </w:r>
    <w:proofErr w:type="spellStart"/>
    <w:r w:rsidRPr="001E4C62">
      <w:rPr>
        <w:i/>
        <w:sz w:val="18"/>
      </w:rPr>
      <w:t>Gravesend</w:t>
    </w:r>
    <w:proofErr w:type="spellEnd"/>
    <w:r w:rsidRPr="001E4C62">
      <w:rPr>
        <w:i/>
        <w:sz w:val="18"/>
      </w:rPr>
      <w:t xml:space="preserve">                                    </w:t>
    </w:r>
    <w:proofErr w:type="spellStart"/>
    <w:r w:rsidRPr="001E4C62">
      <w:rPr>
        <w:i/>
        <w:sz w:val="18"/>
      </w:rPr>
      <w:t>Swanley</w:t>
    </w:r>
    <w:proofErr w:type="spellEnd"/>
    <w:r w:rsidRPr="001E4C62">
      <w:rPr>
        <w:i/>
        <w:sz w:val="18"/>
      </w:rPr>
      <w:t xml:space="preserve">                              </w:t>
    </w:r>
    <w:proofErr w:type="spellStart"/>
    <w:r w:rsidRPr="001E4C62">
      <w:rPr>
        <w:i/>
        <w:sz w:val="18"/>
      </w:rPr>
      <w:t>Swanley</w:t>
    </w:r>
    <w:proofErr w:type="spellEnd"/>
  </w:p>
  <w:p w:rsidR="002B09D0" w:rsidRPr="001E4C62" w:rsidRDefault="002B09D0" w:rsidP="00005580">
    <w:pPr>
      <w:pStyle w:val="Footer"/>
      <w:rPr>
        <w:i/>
        <w:sz w:val="18"/>
      </w:rPr>
    </w:pPr>
    <w:r w:rsidRPr="001E4C62">
      <w:rPr>
        <w:i/>
        <w:sz w:val="18"/>
      </w:rPr>
      <w:t>DA12 4DJ                              DA12 2JY                                      BR8 7BU                             BR8 7BU</w:t>
    </w:r>
  </w:p>
  <w:p w:rsidR="002B09D0" w:rsidRPr="001E4C62" w:rsidRDefault="002B09D0" w:rsidP="00005580">
    <w:pPr>
      <w:pStyle w:val="Footer"/>
      <w:rPr>
        <w:b/>
        <w:i/>
        <w:sz w:val="18"/>
      </w:rPr>
    </w:pPr>
    <w:r w:rsidRPr="001E4C62">
      <w:rPr>
        <w:b/>
        <w:i/>
        <w:noProof/>
        <w:sz w:val="18"/>
        <w:szCs w:val="20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22BC2B" wp14:editId="5A99840D">
              <wp:simplePos x="0" y="0"/>
              <wp:positionH relativeFrom="margin">
                <wp:align>center</wp:align>
              </wp:positionH>
              <wp:positionV relativeFrom="paragraph">
                <wp:posOffset>361950</wp:posOffset>
              </wp:positionV>
              <wp:extent cx="6153150" cy="285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150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2DC4DE" id="Straight Connector 3" o:spid="_x0000_s1026" style="position:absolute;flip:y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5pt" to="484.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" strokecolor="red" strokeweight=".5pt">
              <v:stroke joinstyle="miter"/>
              <w10:wrap anchorx="margin"/>
            </v:line>
          </w:pict>
        </mc:Fallback>
      </mc:AlternateContent>
    </w:r>
    <w:r w:rsidRPr="001E4C62">
      <w:rPr>
        <w:b/>
        <w:sz w:val="18"/>
      </w:rPr>
      <w:t xml:space="preserve">01322 228395                     01474 566082                              </w:t>
    </w:r>
    <w:r w:rsidRPr="001E4C62">
      <w:rPr>
        <w:rStyle w:val="Emphasis"/>
        <w:rFonts w:cs="Segoe UI"/>
        <w:b/>
        <w:color w:val="000000"/>
        <w:sz w:val="18"/>
        <w:szCs w:val="20"/>
      </w:rPr>
      <w:t>01322 665209                  01322 665209</w:t>
    </w:r>
  </w:p>
  <w:p w:rsidR="002B09D0" w:rsidRDefault="002B0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CE" w:rsidRDefault="00962DCE" w:rsidP="004D49A7">
      <w:pPr>
        <w:spacing w:after="0" w:line="240" w:lineRule="auto"/>
      </w:pPr>
      <w:r>
        <w:separator/>
      </w:r>
    </w:p>
  </w:footnote>
  <w:footnote w:type="continuationSeparator" w:id="0">
    <w:p w:rsidR="00962DCE" w:rsidRDefault="00962DCE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D0" w:rsidRDefault="002B09D0" w:rsidP="00005580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73600" behindDoc="1" locked="0" layoutInCell="1" allowOverlap="1" wp14:anchorId="0E0DC63D" wp14:editId="417AC543">
          <wp:simplePos x="0" y="0"/>
          <wp:positionH relativeFrom="margin">
            <wp:posOffset>2295525</wp:posOffset>
          </wp:positionH>
          <wp:positionV relativeFrom="paragraph">
            <wp:posOffset>-259715</wp:posOffset>
          </wp:positionV>
          <wp:extent cx="1019175" cy="885190"/>
          <wp:effectExtent l="0" t="0" r="9525" b="0"/>
          <wp:wrapTight wrapText="bothSides">
            <wp:wrapPolygon edited="0">
              <wp:start x="0" y="0"/>
              <wp:lineTo x="0" y="20918"/>
              <wp:lineTo x="21398" y="20918"/>
              <wp:lineTo x="213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1019175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9D0" w:rsidRDefault="002B09D0" w:rsidP="00005580">
    <w:pPr>
      <w:pStyle w:val="Header"/>
    </w:pPr>
  </w:p>
  <w:p w:rsidR="002B09D0" w:rsidRDefault="002B09D0" w:rsidP="00005580">
    <w:pPr>
      <w:pStyle w:val="Header"/>
    </w:pPr>
  </w:p>
  <w:p w:rsidR="002B09D0" w:rsidRDefault="002B09D0" w:rsidP="001E4C62">
    <w:pPr>
      <w:pStyle w:val="Header"/>
      <w:rPr>
        <w:b/>
      </w:rPr>
    </w:pPr>
  </w:p>
  <w:p w:rsidR="002B09D0" w:rsidRDefault="002B09D0" w:rsidP="00005580">
    <w:pPr>
      <w:pStyle w:val="Header"/>
      <w:ind w:left="-567" w:firstLine="1287"/>
      <w:rPr>
        <w:b/>
      </w:rPr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EE7089" wp14:editId="5F5FFF66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E9E727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" strokecolor="red" strokeweight="1.75pt">
              <v:stroke joinstyle="miter"/>
            </v:line>
          </w:pict>
        </mc:Fallback>
      </mc:AlternateContent>
    </w:r>
    <w:r>
      <w:rPr>
        <w:b/>
      </w:rPr>
      <w:t xml:space="preserve">                                                    INSPIRE. ASPIRE. EMPOWER</w:t>
    </w:r>
  </w:p>
  <w:p w:rsidR="002B09D0" w:rsidRPr="003317BA" w:rsidRDefault="002B09D0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4C0E"/>
    <w:multiLevelType w:val="hybridMultilevel"/>
    <w:tmpl w:val="4CBA05A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2"/>
    <w:rsid w:val="00005580"/>
    <w:rsid w:val="0001001D"/>
    <w:rsid w:val="00030D6D"/>
    <w:rsid w:val="00032DC9"/>
    <w:rsid w:val="001E4C62"/>
    <w:rsid w:val="00224225"/>
    <w:rsid w:val="002B09D0"/>
    <w:rsid w:val="002C5B7F"/>
    <w:rsid w:val="002D7355"/>
    <w:rsid w:val="002F4307"/>
    <w:rsid w:val="003317BA"/>
    <w:rsid w:val="004024F3"/>
    <w:rsid w:val="00410C4E"/>
    <w:rsid w:val="004475A8"/>
    <w:rsid w:val="0048316F"/>
    <w:rsid w:val="00493D4A"/>
    <w:rsid w:val="004A14EC"/>
    <w:rsid w:val="004D49A7"/>
    <w:rsid w:val="00536403"/>
    <w:rsid w:val="00596784"/>
    <w:rsid w:val="005A6F53"/>
    <w:rsid w:val="005E61C8"/>
    <w:rsid w:val="00607CD8"/>
    <w:rsid w:val="00627D10"/>
    <w:rsid w:val="0065378A"/>
    <w:rsid w:val="00665EC0"/>
    <w:rsid w:val="0067462C"/>
    <w:rsid w:val="0069255F"/>
    <w:rsid w:val="006A142F"/>
    <w:rsid w:val="006C1ECB"/>
    <w:rsid w:val="006C241C"/>
    <w:rsid w:val="006F3FA0"/>
    <w:rsid w:val="007100C6"/>
    <w:rsid w:val="00733A82"/>
    <w:rsid w:val="0077356D"/>
    <w:rsid w:val="0079774F"/>
    <w:rsid w:val="007B6740"/>
    <w:rsid w:val="007D383B"/>
    <w:rsid w:val="008445C8"/>
    <w:rsid w:val="0085471C"/>
    <w:rsid w:val="008628C1"/>
    <w:rsid w:val="0086295C"/>
    <w:rsid w:val="00876583"/>
    <w:rsid w:val="008B5F42"/>
    <w:rsid w:val="008D76DB"/>
    <w:rsid w:val="008F7F70"/>
    <w:rsid w:val="00906830"/>
    <w:rsid w:val="00911AA2"/>
    <w:rsid w:val="00925036"/>
    <w:rsid w:val="00925537"/>
    <w:rsid w:val="00941081"/>
    <w:rsid w:val="00962DCE"/>
    <w:rsid w:val="009650BC"/>
    <w:rsid w:val="00982570"/>
    <w:rsid w:val="00990C89"/>
    <w:rsid w:val="00997225"/>
    <w:rsid w:val="009B2548"/>
    <w:rsid w:val="009D5956"/>
    <w:rsid w:val="00A003E5"/>
    <w:rsid w:val="00A22C93"/>
    <w:rsid w:val="00A561B9"/>
    <w:rsid w:val="00A6264B"/>
    <w:rsid w:val="00A85F3B"/>
    <w:rsid w:val="00AA0436"/>
    <w:rsid w:val="00AB5089"/>
    <w:rsid w:val="00AD19C2"/>
    <w:rsid w:val="00B31DC7"/>
    <w:rsid w:val="00B42DC6"/>
    <w:rsid w:val="00C05518"/>
    <w:rsid w:val="00C25959"/>
    <w:rsid w:val="00C4451D"/>
    <w:rsid w:val="00C62943"/>
    <w:rsid w:val="00C729D6"/>
    <w:rsid w:val="00C861B8"/>
    <w:rsid w:val="00C95B0E"/>
    <w:rsid w:val="00CD51B2"/>
    <w:rsid w:val="00CD5784"/>
    <w:rsid w:val="00CE70DB"/>
    <w:rsid w:val="00D50039"/>
    <w:rsid w:val="00D50F2B"/>
    <w:rsid w:val="00DB68D4"/>
    <w:rsid w:val="00E2313A"/>
    <w:rsid w:val="00EA7799"/>
    <w:rsid w:val="00F30887"/>
    <w:rsid w:val="00F56093"/>
    <w:rsid w:val="00F85B04"/>
    <w:rsid w:val="00FA3692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5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D246-BEE7-4F7E-9934-CAA85307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Marie Woolston</cp:lastModifiedBy>
  <cp:revision>2</cp:revision>
  <cp:lastPrinted>2018-09-18T05:19:00Z</cp:lastPrinted>
  <dcterms:created xsi:type="dcterms:W3CDTF">2018-11-04T13:01:00Z</dcterms:created>
  <dcterms:modified xsi:type="dcterms:W3CDTF">2018-11-04T13:01:00Z</dcterms:modified>
</cp:coreProperties>
</file>